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E86AB3" w:rsidRDefault="00E86AB3" w14:paraId="672A6659" w14:textId="77777777">
      <w:pPr>
        <w:spacing w:after="0" w:line="240" w:lineRule="auto"/>
        <w:ind w:left="142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ook w:val="04A0" w:firstRow="1" w:lastRow="0" w:firstColumn="1" w:lastColumn="0" w:noHBand="0" w:noVBand="1"/>
      </w:tblPr>
      <w:tblGrid>
        <w:gridCol w:w="2747"/>
        <w:gridCol w:w="793"/>
        <w:gridCol w:w="980"/>
        <w:gridCol w:w="875"/>
        <w:gridCol w:w="2806"/>
        <w:gridCol w:w="863"/>
        <w:gridCol w:w="980"/>
        <w:gridCol w:w="726"/>
      </w:tblGrid>
      <w:tr w:rsidR="00EE6703" w:rsidTr="483661D8" w14:paraId="7265CA99" w14:textId="77777777">
        <w:tc>
          <w:tcPr>
            <w:tcW w:w="10770" w:type="dxa"/>
            <w:gridSpan w:val="8"/>
            <w:tcMar/>
          </w:tcPr>
          <w:p w:rsidR="00EE6703" w:rsidRDefault="00EE6703" w14:paraId="1A8D75E2" w14:textId="77777777">
            <w:pPr>
              <w:ind w:left="0" w:hanging="2"/>
              <w:rPr>
                <w:rFonts w:ascii="Arial" w:hAnsi="Arial" w:eastAsia="Arial" w:cs="Arial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 wp14:anchorId="4F65BEF2" wp14:editId="0D5B2D7F">
                  <wp:extent cx="609600" cy="3810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</w:rPr>
              <w:t xml:space="preserve">              </w:t>
            </w:r>
            <w:r w:rsidRPr="00EE6703">
              <w:rPr>
                <w:b/>
                <w:bCs/>
                <w:sz w:val="32"/>
                <w:szCs w:val="32"/>
              </w:rPr>
              <w:t>COLEGIO SECUNDARIO N°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EE6703">
              <w:rPr>
                <w:b/>
                <w:bCs/>
                <w:sz w:val="32"/>
                <w:szCs w:val="32"/>
              </w:rPr>
              <w:t>5.035 “BATALLA DE SALTA”</w:t>
            </w:r>
          </w:p>
        </w:tc>
      </w:tr>
      <w:tr w:rsidR="00EE6703" w:rsidTr="483661D8" w14:paraId="78DDCABA" w14:textId="77777777">
        <w:tc>
          <w:tcPr>
            <w:tcW w:w="10770" w:type="dxa"/>
            <w:gridSpan w:val="8"/>
            <w:tcMar/>
          </w:tcPr>
          <w:p w:rsidR="00EE6703" w:rsidP="00EE6703" w:rsidRDefault="00EE6703" w14:paraId="33BA9318" w14:textId="77777777">
            <w:pPr>
              <w:ind w:left="2" w:hanging="4"/>
              <w:jc w:val="center"/>
              <w:rPr>
                <w:rFonts w:ascii="Arial" w:hAnsi="Arial" w:eastAsia="Arial" w:cs="Arial"/>
              </w:rPr>
            </w:pPr>
            <w:r>
              <w:rPr>
                <w:b/>
                <w:bCs/>
                <w:sz w:val="36"/>
                <w:szCs w:val="36"/>
              </w:rPr>
              <w:t>PROGRAMA  2026</w:t>
            </w:r>
          </w:p>
        </w:tc>
      </w:tr>
      <w:tr w:rsidR="00EE6703" w:rsidTr="483661D8" w14:paraId="32248280" w14:textId="77777777">
        <w:tc>
          <w:tcPr>
            <w:tcW w:w="10770" w:type="dxa"/>
            <w:gridSpan w:val="8"/>
            <w:tcMar/>
          </w:tcPr>
          <w:p w:rsidR="00EE6703" w:rsidP="73EAF338" w:rsidRDefault="00EE6703" w14:paraId="101DE8FF" w14:textId="3D83D8D6">
            <w:pPr>
              <w:ind w:left="2" w:hanging="4"/>
              <w:rPr>
                <w:b w:val="1"/>
                <w:bCs w:val="1"/>
                <w:sz w:val="36"/>
                <w:szCs w:val="36"/>
              </w:rPr>
            </w:pPr>
            <w:r w:rsidRPr="483661D8" w:rsidR="00EE6703">
              <w:rPr>
                <w:b w:val="1"/>
                <w:bCs w:val="1"/>
                <w:sz w:val="36"/>
                <w:szCs w:val="36"/>
              </w:rPr>
              <w:t xml:space="preserve">ESPACIO CURRICULAR: </w:t>
            </w:r>
            <w:r w:rsidRPr="483661D8" w:rsidR="5E1C2BA5">
              <w:rPr>
                <w:b w:val="1"/>
                <w:bCs w:val="1"/>
                <w:sz w:val="36"/>
                <w:szCs w:val="36"/>
              </w:rPr>
              <w:t>Formaci</w:t>
            </w:r>
            <w:r w:rsidRPr="483661D8" w:rsidR="0D949FAF">
              <w:rPr>
                <w:b w:val="1"/>
                <w:bCs w:val="1"/>
                <w:sz w:val="36"/>
                <w:szCs w:val="36"/>
              </w:rPr>
              <w:t>ó</w:t>
            </w:r>
            <w:r w:rsidRPr="483661D8" w:rsidR="5E1C2BA5">
              <w:rPr>
                <w:b w:val="1"/>
                <w:bCs w:val="1"/>
                <w:sz w:val="36"/>
                <w:szCs w:val="36"/>
              </w:rPr>
              <w:t>n Ética y Ciudadana</w:t>
            </w:r>
            <w:r w:rsidRPr="483661D8" w:rsidR="00EE6703">
              <w:rPr>
                <w:b w:val="1"/>
                <w:bCs w:val="1"/>
                <w:sz w:val="36"/>
                <w:szCs w:val="36"/>
              </w:rPr>
              <w:t xml:space="preserve"> </w:t>
            </w:r>
            <w:r w:rsidRPr="483661D8" w:rsidR="012A44E8">
              <w:rPr>
                <w:b w:val="1"/>
                <w:bCs w:val="1"/>
                <w:sz w:val="36"/>
                <w:szCs w:val="36"/>
              </w:rPr>
              <w:t>5</w:t>
            </w:r>
            <w:r w:rsidRPr="483661D8" w:rsidR="1FB6B2D1">
              <w:rPr>
                <w:b w:val="1"/>
                <w:bCs w:val="1"/>
                <w:sz w:val="36"/>
                <w:szCs w:val="36"/>
              </w:rPr>
              <w:t>°</w:t>
            </w:r>
            <w:r w:rsidRPr="483661D8" w:rsidR="08461261">
              <w:rPr>
                <w:b w:val="1"/>
                <w:bCs w:val="1"/>
                <w:sz w:val="36"/>
                <w:szCs w:val="36"/>
              </w:rPr>
              <w:t>año</w:t>
            </w:r>
            <w:r w:rsidRPr="483661D8" w:rsidR="00EE6703">
              <w:rPr>
                <w:b w:val="1"/>
                <w:bCs w:val="1"/>
                <w:sz w:val="36"/>
                <w:szCs w:val="36"/>
              </w:rPr>
              <w:t xml:space="preserve">            </w:t>
            </w:r>
          </w:p>
          <w:p w:rsidR="00EE6703" w:rsidP="73EAF338" w:rsidRDefault="00EE6703" w14:paraId="53EA7C26" w14:textId="2D6FF7F8">
            <w:pPr>
              <w:ind w:left="2" w:hanging="4"/>
              <w:rPr>
                <w:b w:val="1"/>
                <w:bCs w:val="1"/>
                <w:sz w:val="36"/>
                <w:szCs w:val="36"/>
              </w:rPr>
            </w:pPr>
            <w:r w:rsidRPr="483661D8" w:rsidR="00EE6703">
              <w:rPr>
                <w:b w:val="1"/>
                <w:bCs w:val="1"/>
                <w:sz w:val="36"/>
                <w:szCs w:val="36"/>
              </w:rPr>
              <w:t>CARGA HORARIA:</w:t>
            </w:r>
            <w:r w:rsidRPr="483661D8" w:rsidR="745E807B">
              <w:rPr>
                <w:b w:val="1"/>
                <w:bCs w:val="1"/>
                <w:sz w:val="36"/>
                <w:szCs w:val="36"/>
              </w:rPr>
              <w:t xml:space="preserve"> </w:t>
            </w:r>
            <w:r w:rsidRPr="483661D8" w:rsidR="3A4A442C">
              <w:rPr>
                <w:b w:val="1"/>
                <w:bCs w:val="1"/>
                <w:sz w:val="36"/>
                <w:szCs w:val="36"/>
              </w:rPr>
              <w:t>2</w:t>
            </w:r>
            <w:r w:rsidRPr="483661D8" w:rsidR="44E17FE2">
              <w:rPr>
                <w:b w:val="1"/>
                <w:bCs w:val="1"/>
                <w:sz w:val="36"/>
                <w:szCs w:val="36"/>
              </w:rPr>
              <w:t xml:space="preserve"> </w:t>
            </w:r>
            <w:r w:rsidRPr="483661D8" w:rsidR="44E17FE2">
              <w:rPr>
                <w:b w:val="1"/>
                <w:bCs w:val="1"/>
                <w:sz w:val="36"/>
                <w:szCs w:val="36"/>
              </w:rPr>
              <w:t>h</w:t>
            </w:r>
            <w:r w:rsidRPr="483661D8" w:rsidR="1B3E7656">
              <w:rPr>
                <w:b w:val="1"/>
                <w:bCs w:val="1"/>
                <w:sz w:val="36"/>
                <w:szCs w:val="36"/>
              </w:rPr>
              <w:t>oras</w:t>
            </w:r>
            <w:r w:rsidRPr="483661D8" w:rsidR="44E17FE2">
              <w:rPr>
                <w:b w:val="1"/>
                <w:bCs w:val="1"/>
                <w:sz w:val="36"/>
                <w:szCs w:val="36"/>
              </w:rPr>
              <w:t xml:space="preserve"> catedra  </w:t>
            </w:r>
          </w:p>
        </w:tc>
      </w:tr>
      <w:tr w:rsidR="00EE6703" w:rsidTr="483661D8" w14:paraId="3BF67130" w14:textId="77777777">
        <w:tc>
          <w:tcPr>
            <w:tcW w:w="2791" w:type="dxa"/>
            <w:tcMar/>
          </w:tcPr>
          <w:p w:rsidRPr="00EE6703" w:rsidR="00EE6703" w:rsidP="31153B38" w:rsidRDefault="44E17FE2" w14:paraId="2EF841FC" w14:textId="25AD6D17">
            <w:pPr>
              <w:ind w:left="0" w:hanging="2"/>
              <w:jc w:val="center"/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  <w:r w:rsidRPr="31153B38">
              <w:rPr>
                <w:b/>
                <w:bCs/>
                <w:sz w:val="24"/>
                <w:szCs w:val="24"/>
              </w:rPr>
              <w:t>PROFESORES DE</w:t>
            </w:r>
            <w:r w:rsidRPr="31153B38" w:rsidR="00EE6703">
              <w:rPr>
                <w:b/>
                <w:bCs/>
                <w:sz w:val="24"/>
                <w:szCs w:val="24"/>
              </w:rPr>
              <w:t xml:space="preserve"> TM</w:t>
            </w:r>
          </w:p>
        </w:tc>
        <w:tc>
          <w:tcPr>
            <w:tcW w:w="793" w:type="dxa"/>
            <w:tcMar/>
          </w:tcPr>
          <w:p w:rsidRPr="00EE6703" w:rsidR="00EE6703" w:rsidP="00EE6703" w:rsidRDefault="00EE6703" w14:paraId="46226C22" w14:textId="77777777">
            <w:pPr>
              <w:ind w:left="0" w:hanging="2"/>
              <w:jc w:val="center"/>
              <w:rPr>
                <w:rFonts w:eastAsia="Arial" w:asciiTheme="majorHAnsi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eastAsia="Arial" w:asciiTheme="majorHAnsi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  <w:tcMar/>
          </w:tcPr>
          <w:p w:rsidRPr="00EE6703" w:rsidR="00EE6703" w:rsidP="00EE6703" w:rsidRDefault="00EE6703" w14:paraId="71FFA96D" w14:textId="77777777">
            <w:pPr>
              <w:ind w:left="0" w:hanging="2"/>
              <w:jc w:val="center"/>
              <w:rPr>
                <w:rFonts w:eastAsia="Arial" w:asciiTheme="majorHAnsi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eastAsia="Arial" w:asciiTheme="majorHAnsi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783" w:type="dxa"/>
            <w:tcMar/>
          </w:tcPr>
          <w:p w:rsidRPr="00EE6703" w:rsidR="00EE6703" w:rsidP="00EE6703" w:rsidRDefault="00EE6703" w14:paraId="524141AE" w14:textId="77777777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2851" w:type="dxa"/>
            <w:tcMar/>
          </w:tcPr>
          <w:p w:rsidRPr="00EE6703" w:rsidR="00EE6703" w:rsidP="7DF360AD" w:rsidRDefault="00EE6703" w14:paraId="4E38849D" w14:textId="78FBDC02">
            <w:pPr>
              <w:ind w:left="0" w:hanging="2"/>
              <w:jc w:val="center"/>
              <w:rPr>
                <w:rFonts w:ascii="Calibri" w:hAnsi="Calibri" w:eastAsia="Arial" w:cs="Calibri" w:asciiTheme="majorAscii" w:hAnsiTheme="majorAscii" w:cstheme="majorAscii"/>
                <w:b w:val="1"/>
                <w:bCs w:val="1"/>
                <w:sz w:val="24"/>
                <w:szCs w:val="24"/>
              </w:rPr>
            </w:pPr>
            <w:r w:rsidRPr="7DF360AD" w:rsidR="7CD56C7F">
              <w:rPr>
                <w:rFonts w:ascii="Calibri" w:hAnsi="Calibri" w:cs="Calibri" w:asciiTheme="majorAscii" w:hAnsiTheme="majorAscii" w:cstheme="majorAscii"/>
                <w:b w:val="1"/>
                <w:bCs w:val="1"/>
                <w:sz w:val="24"/>
                <w:szCs w:val="24"/>
              </w:rPr>
              <w:t>PROFESORES DE</w:t>
            </w:r>
            <w:r w:rsidRPr="7DF360AD" w:rsidR="00EE6703">
              <w:rPr>
                <w:rFonts w:ascii="Calibri" w:hAnsi="Calibri" w:cs="Calibri" w:asciiTheme="majorAscii" w:hAnsiTheme="majorAscii" w:cstheme="majorAscii"/>
                <w:b w:val="1"/>
                <w:bCs w:val="1"/>
                <w:sz w:val="24"/>
                <w:szCs w:val="24"/>
              </w:rPr>
              <w:t xml:space="preserve"> TT</w:t>
            </w:r>
          </w:p>
        </w:tc>
        <w:tc>
          <w:tcPr>
            <w:tcW w:w="865" w:type="dxa"/>
            <w:tcMar/>
          </w:tcPr>
          <w:p w:rsidRPr="00EE6703" w:rsidR="00EE6703" w:rsidP="00EE6703" w:rsidRDefault="00EE6703" w14:paraId="0EC0B4C5" w14:textId="77777777">
            <w:pPr>
              <w:ind w:left="0" w:hanging="2"/>
              <w:jc w:val="center"/>
              <w:rPr>
                <w:rFonts w:eastAsia="Arial" w:asciiTheme="majorHAnsi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eastAsia="Arial" w:asciiTheme="majorHAnsi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  <w:tcMar/>
          </w:tcPr>
          <w:p w:rsidRPr="00EE6703" w:rsidR="00EE6703" w:rsidP="00EE6703" w:rsidRDefault="00EE6703" w14:paraId="6EAB3599" w14:textId="77777777">
            <w:pPr>
              <w:ind w:left="0" w:hanging="2"/>
              <w:jc w:val="center"/>
              <w:rPr>
                <w:rFonts w:eastAsia="Arial" w:asciiTheme="majorHAnsi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eastAsia="Arial" w:asciiTheme="majorHAnsi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727" w:type="dxa"/>
            <w:tcMar/>
          </w:tcPr>
          <w:p w:rsidRPr="00EE6703" w:rsidR="00EE6703" w:rsidP="00EE6703" w:rsidRDefault="00EE6703" w14:paraId="7179CAE8" w14:textId="77777777">
            <w:pPr>
              <w:ind w:left="0" w:hanging="2"/>
              <w:jc w:val="center"/>
              <w:rPr>
                <w:rFonts w:eastAsia="Arial" w:asciiTheme="majorHAnsi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eastAsia="Arial" w:asciiTheme="majorHAnsi" w:hAnsiTheme="majorHAnsi" w:cstheme="majorHAnsi"/>
                <w:b/>
                <w:sz w:val="20"/>
                <w:szCs w:val="20"/>
              </w:rPr>
              <w:t>CICLO</w:t>
            </w:r>
          </w:p>
        </w:tc>
      </w:tr>
      <w:tr w:rsidR="00EE6703" w:rsidTr="483661D8" w14:paraId="03094B9F" w14:textId="77777777">
        <w:tc>
          <w:tcPr>
            <w:tcW w:w="2791" w:type="dxa"/>
            <w:tcMar/>
          </w:tcPr>
          <w:p w:rsidR="00EE6703" w:rsidP="00EE6703" w:rsidRDefault="00EE6703" w14:paraId="053F550E" w14:textId="682968B6">
            <w:pPr>
              <w:ind w:left="0" w:hanging="2"/>
              <w:rPr>
                <w:rFonts w:ascii="Arial" w:hAnsi="Arial" w:eastAsia="Arial" w:cs="Arial"/>
              </w:rPr>
            </w:pPr>
            <w:r w:rsidRPr="73EAF338">
              <w:rPr>
                <w:rFonts w:ascii="Arial" w:hAnsi="Arial" w:eastAsia="Arial" w:cs="Arial"/>
              </w:rPr>
              <w:t>1.-</w:t>
            </w:r>
            <w:r w:rsidRPr="73EAF338" w:rsidR="3825C2B4">
              <w:rPr>
                <w:rFonts w:ascii="Arial" w:hAnsi="Arial" w:eastAsia="Arial" w:cs="Arial"/>
              </w:rPr>
              <w:t xml:space="preserve"> Segovia Gladys</w:t>
            </w:r>
          </w:p>
        </w:tc>
        <w:tc>
          <w:tcPr>
            <w:tcW w:w="793" w:type="dxa"/>
            <w:tcMar/>
          </w:tcPr>
          <w:p w:rsidR="00EE6703" w:rsidP="00EE6703" w:rsidRDefault="1595CF10" w14:paraId="0A37501D" w14:textId="12EA89E8">
            <w:pPr>
              <w:ind w:left="0" w:hanging="2"/>
            </w:pPr>
            <w:r w:rsidRPr="483661D8" w:rsidR="3B1DE76F">
              <w:rPr>
                <w:rFonts w:ascii="Arial" w:hAnsi="Arial" w:eastAsia="Arial" w:cs="Arial"/>
              </w:rPr>
              <w:t>5</w:t>
            </w:r>
          </w:p>
        </w:tc>
        <w:tc>
          <w:tcPr>
            <w:tcW w:w="980" w:type="dxa"/>
            <w:tcMar/>
          </w:tcPr>
          <w:p w:rsidR="00EE6703" w:rsidP="00EE6703" w:rsidRDefault="3F67BB7A" w14:paraId="5DAB6C7B" w14:textId="01F20E63">
            <w:pPr>
              <w:ind w:left="0" w:hanging="2"/>
              <w:rPr>
                <w:rFonts w:ascii="Arial" w:hAnsi="Arial" w:eastAsia="Arial" w:cs="Arial"/>
              </w:rPr>
            </w:pPr>
            <w:r w:rsidRPr="73EAF338">
              <w:rPr>
                <w:rFonts w:ascii="Arial" w:hAnsi="Arial" w:eastAsia="Arial" w:cs="Arial"/>
              </w:rPr>
              <w:t>1</w:t>
            </w:r>
          </w:p>
        </w:tc>
        <w:tc>
          <w:tcPr>
            <w:tcW w:w="783" w:type="dxa"/>
            <w:tcMar/>
          </w:tcPr>
          <w:p w:rsidR="00EE6703" w:rsidP="73EAF338" w:rsidRDefault="2D443822" w14:paraId="02EB378F" w14:textId="0EE31060">
            <w:pPr>
              <w:ind w:left="0" w:hanging="2"/>
            </w:pPr>
            <w:r w:rsidRPr="483661D8" w:rsidR="2A282998">
              <w:rPr>
                <w:rFonts w:ascii="Arial" w:hAnsi="Arial" w:eastAsia="Arial" w:cs="Arial"/>
                <w:sz w:val="20"/>
                <w:szCs w:val="20"/>
              </w:rPr>
              <w:t>C.O</w:t>
            </w:r>
          </w:p>
        </w:tc>
        <w:tc>
          <w:tcPr>
            <w:tcW w:w="2851" w:type="dxa"/>
            <w:tcMar/>
          </w:tcPr>
          <w:p w:rsidR="00EE6703" w:rsidP="483661D8" w:rsidRDefault="00EE6703" w14:paraId="6A05A809" w14:textId="22B3ECB0">
            <w:pPr>
              <w:ind w:left="-2" w:hanging="0"/>
              <w:rPr>
                <w:rFonts w:ascii="Arial" w:hAnsi="Arial" w:eastAsia="Arial" w:cs="Arial"/>
              </w:rPr>
            </w:pPr>
            <w:r w:rsidRPr="483661D8" w:rsidR="05A59D89">
              <w:rPr>
                <w:rFonts w:ascii="Arial" w:hAnsi="Arial" w:eastAsia="Arial" w:cs="Arial"/>
              </w:rPr>
              <w:t>Córdoba</w:t>
            </w:r>
            <w:r w:rsidRPr="483661D8" w:rsidR="4A5A8EBC">
              <w:rPr>
                <w:rFonts w:ascii="Arial" w:hAnsi="Arial" w:eastAsia="Arial" w:cs="Arial"/>
              </w:rPr>
              <w:t xml:space="preserve"> Andrea</w:t>
            </w:r>
          </w:p>
        </w:tc>
        <w:tc>
          <w:tcPr>
            <w:tcW w:w="865" w:type="dxa"/>
            <w:tcMar/>
          </w:tcPr>
          <w:p w:rsidR="00EE6703" w:rsidP="00EE6703" w:rsidRDefault="00EE6703" w14:paraId="5A39BBE3" w14:textId="4751CA94">
            <w:pPr>
              <w:ind w:left="0" w:hanging="2"/>
            </w:pPr>
            <w:r w:rsidRPr="483661D8" w:rsidR="1C82B87E">
              <w:rPr>
                <w:rFonts w:ascii="Arial" w:hAnsi="Arial" w:eastAsia="Arial" w:cs="Arial"/>
              </w:rPr>
              <w:t>5</w:t>
            </w:r>
          </w:p>
        </w:tc>
        <w:tc>
          <w:tcPr>
            <w:tcW w:w="980" w:type="dxa"/>
            <w:tcMar/>
          </w:tcPr>
          <w:p w:rsidR="00EE6703" w:rsidP="00EE6703" w:rsidRDefault="00EE6703" w14:paraId="41C8F396" w14:textId="6FB7CEB7">
            <w:pPr>
              <w:ind w:left="0" w:hanging="2"/>
            </w:pPr>
            <w:r w:rsidRPr="483661D8" w:rsidR="1C82B87E">
              <w:rPr>
                <w:rFonts w:ascii="Arial" w:hAnsi="Arial" w:eastAsia="Arial" w:cs="Arial"/>
              </w:rPr>
              <w:t>1</w:t>
            </w:r>
          </w:p>
        </w:tc>
        <w:tc>
          <w:tcPr>
            <w:tcW w:w="727" w:type="dxa"/>
            <w:tcMar/>
          </w:tcPr>
          <w:p w:rsidR="00EE6703" w:rsidP="00EE6703" w:rsidRDefault="00EE6703" w14:paraId="72A3D3EC" w14:textId="0E465293">
            <w:pPr>
              <w:ind w:left="0" w:hanging="2"/>
            </w:pPr>
            <w:r w:rsidRPr="483661D8" w:rsidR="7BE5C7D5">
              <w:rPr>
                <w:rFonts w:ascii="Arial" w:hAnsi="Arial" w:eastAsia="Arial" w:cs="Arial"/>
              </w:rPr>
              <w:t>C.O</w:t>
            </w:r>
          </w:p>
        </w:tc>
      </w:tr>
      <w:tr w:rsidR="00EE6703" w:rsidTr="483661D8" w14:paraId="4F028BB3" w14:textId="77777777">
        <w:tc>
          <w:tcPr>
            <w:tcW w:w="2791" w:type="dxa"/>
            <w:tcMar/>
          </w:tcPr>
          <w:p w:rsidR="00EE6703" w:rsidP="00EE6703" w:rsidRDefault="00EE6703" w14:paraId="181B5CD3" w14:textId="2E59030A">
            <w:pPr>
              <w:ind w:left="0" w:hanging="2"/>
              <w:rPr>
                <w:rFonts w:ascii="Arial" w:hAnsi="Arial" w:eastAsia="Arial" w:cs="Arial"/>
              </w:rPr>
            </w:pPr>
            <w:r w:rsidRPr="483661D8" w:rsidR="00EE6703">
              <w:rPr>
                <w:rFonts w:ascii="Arial" w:hAnsi="Arial" w:eastAsia="Arial" w:cs="Arial"/>
              </w:rPr>
              <w:t>2.-</w:t>
            </w:r>
            <w:r w:rsidRPr="483661D8" w:rsidR="132E2F38">
              <w:rPr>
                <w:rFonts w:ascii="Arial" w:hAnsi="Arial" w:eastAsia="Arial" w:cs="Arial"/>
              </w:rPr>
              <w:t xml:space="preserve"> </w:t>
            </w:r>
            <w:r w:rsidRPr="483661D8" w:rsidR="5C3CA6CF">
              <w:rPr>
                <w:rFonts w:ascii="Arial" w:hAnsi="Arial" w:eastAsia="Arial" w:cs="Arial"/>
              </w:rPr>
              <w:t>Delgado Micaela</w:t>
            </w:r>
          </w:p>
        </w:tc>
        <w:tc>
          <w:tcPr>
            <w:tcW w:w="793" w:type="dxa"/>
            <w:tcMar/>
          </w:tcPr>
          <w:p w:rsidR="00EE6703" w:rsidP="00EE6703" w:rsidRDefault="7A29A114" w14:paraId="0D0B940D" w14:textId="35778E60">
            <w:pPr>
              <w:ind w:left="0" w:hanging="2"/>
            </w:pPr>
            <w:r w:rsidRPr="483661D8" w:rsidR="20F7BC23">
              <w:rPr>
                <w:rFonts w:ascii="Arial" w:hAnsi="Arial" w:eastAsia="Arial" w:cs="Arial"/>
              </w:rPr>
              <w:t>5</w:t>
            </w:r>
          </w:p>
        </w:tc>
        <w:tc>
          <w:tcPr>
            <w:tcW w:w="980" w:type="dxa"/>
            <w:tcMar/>
          </w:tcPr>
          <w:p w:rsidR="00EE6703" w:rsidP="00EE6703" w:rsidRDefault="6002429B" w14:paraId="0E27B00A" w14:textId="0573BFCA">
            <w:pPr>
              <w:ind w:left="0" w:hanging="2"/>
              <w:rPr>
                <w:rFonts w:ascii="Arial" w:hAnsi="Arial" w:eastAsia="Arial" w:cs="Arial"/>
              </w:rPr>
            </w:pPr>
            <w:r w:rsidRPr="73EAF338">
              <w:rPr>
                <w:rFonts w:ascii="Arial" w:hAnsi="Arial" w:eastAsia="Arial" w:cs="Arial"/>
              </w:rPr>
              <w:t>2</w:t>
            </w:r>
          </w:p>
        </w:tc>
        <w:tc>
          <w:tcPr>
            <w:tcW w:w="783" w:type="dxa"/>
            <w:tcMar/>
          </w:tcPr>
          <w:p w:rsidR="00EE6703" w:rsidP="7DF360AD" w:rsidRDefault="6F2E5B33" w14:paraId="60061E4C" w14:textId="2549FB1E">
            <w:pPr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 w:rsidRPr="483661D8" w:rsidR="6F2E5B33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483661D8" w:rsidR="33EC55D8">
              <w:rPr>
                <w:rFonts w:ascii="Arial" w:hAnsi="Arial" w:eastAsia="Arial" w:cs="Arial"/>
                <w:sz w:val="20"/>
                <w:szCs w:val="20"/>
              </w:rPr>
              <w:t>C.O</w:t>
            </w:r>
          </w:p>
        </w:tc>
        <w:tc>
          <w:tcPr>
            <w:tcW w:w="2851" w:type="dxa"/>
            <w:tcMar/>
          </w:tcPr>
          <w:p w:rsidR="00EE6703" w:rsidP="483661D8" w:rsidRDefault="00EE6703" w14:paraId="44EAFD9C" w14:textId="40FABCA2">
            <w:pPr>
              <w:ind w:left="-2" w:hanging="0"/>
            </w:pPr>
            <w:r w:rsidRPr="483661D8" w:rsidR="4B6BE287">
              <w:rPr>
                <w:rFonts w:ascii="Arial" w:hAnsi="Arial" w:eastAsia="Arial" w:cs="Arial"/>
              </w:rPr>
              <w:t>Alderete Daniel</w:t>
            </w:r>
          </w:p>
        </w:tc>
        <w:tc>
          <w:tcPr>
            <w:tcW w:w="865" w:type="dxa"/>
            <w:tcMar/>
          </w:tcPr>
          <w:p w:rsidR="00EE6703" w:rsidP="00EE6703" w:rsidRDefault="00EE6703" w14:paraId="4B94D5A5" w14:textId="426A5A24">
            <w:pPr>
              <w:ind w:left="0" w:hanging="2"/>
            </w:pPr>
            <w:r w:rsidRPr="483661D8" w:rsidR="1F6D8885">
              <w:rPr>
                <w:rFonts w:ascii="Arial" w:hAnsi="Arial" w:eastAsia="Arial" w:cs="Arial"/>
              </w:rPr>
              <w:t>5</w:t>
            </w:r>
          </w:p>
        </w:tc>
        <w:tc>
          <w:tcPr>
            <w:tcW w:w="980" w:type="dxa"/>
            <w:tcMar/>
          </w:tcPr>
          <w:p w:rsidR="00EE6703" w:rsidP="00EE6703" w:rsidRDefault="00EE6703" w14:paraId="3DEEC669" w14:textId="6356E5C3">
            <w:pPr>
              <w:ind w:left="0" w:hanging="2"/>
            </w:pPr>
            <w:r w:rsidRPr="483661D8" w:rsidR="1F6D8885">
              <w:rPr>
                <w:rFonts w:ascii="Arial" w:hAnsi="Arial" w:eastAsia="Arial" w:cs="Arial"/>
              </w:rPr>
              <w:t>2</w:t>
            </w:r>
          </w:p>
        </w:tc>
        <w:tc>
          <w:tcPr>
            <w:tcW w:w="727" w:type="dxa"/>
            <w:tcMar/>
          </w:tcPr>
          <w:p w:rsidR="00EE6703" w:rsidP="00EE6703" w:rsidRDefault="00EE6703" w14:paraId="3656B9AB" w14:textId="24741B19">
            <w:pPr>
              <w:ind w:left="0" w:hanging="2"/>
            </w:pPr>
            <w:r w:rsidRPr="483661D8" w:rsidR="1F6D8885">
              <w:rPr>
                <w:rFonts w:ascii="Arial" w:hAnsi="Arial" w:eastAsia="Arial" w:cs="Arial"/>
              </w:rPr>
              <w:t>C.O</w:t>
            </w:r>
          </w:p>
        </w:tc>
      </w:tr>
      <w:tr w:rsidR="00EE6703" w:rsidTr="483661D8" w14:paraId="5B0110CC" w14:textId="77777777">
        <w:tc>
          <w:tcPr>
            <w:tcW w:w="2791" w:type="dxa"/>
            <w:tcMar/>
          </w:tcPr>
          <w:p w:rsidR="00EE6703" w:rsidP="483661D8" w:rsidRDefault="00EE6703" w14:paraId="3746249F" w14:textId="45D11481">
            <w:pPr>
              <w:ind w:left="-2" w:hanging="0"/>
              <w:rPr>
                <w:rFonts w:ascii="Arial" w:hAnsi="Arial" w:eastAsia="Arial" w:cs="Arial"/>
              </w:rPr>
            </w:pPr>
          </w:p>
        </w:tc>
        <w:tc>
          <w:tcPr>
            <w:tcW w:w="793" w:type="dxa"/>
            <w:tcMar/>
          </w:tcPr>
          <w:p w:rsidR="00EE6703" w:rsidP="483661D8" w:rsidRDefault="04644DB7" w14:paraId="4DDBEF00" w14:textId="24BD9B95">
            <w:pPr>
              <w:ind w:left="-2" w:hanging="0"/>
              <w:rPr>
                <w:rFonts w:ascii="Arial" w:hAnsi="Arial" w:eastAsia="Arial" w:cs="Arial"/>
              </w:rPr>
            </w:pPr>
          </w:p>
        </w:tc>
        <w:tc>
          <w:tcPr>
            <w:tcW w:w="980" w:type="dxa"/>
            <w:tcMar/>
          </w:tcPr>
          <w:p w:rsidR="00EE6703" w:rsidP="483661D8" w:rsidRDefault="04644DB7" w14:paraId="3461D779" w14:textId="28D53420">
            <w:pPr>
              <w:ind w:left="-2" w:hanging="0"/>
              <w:rPr>
                <w:rFonts w:ascii="Arial" w:hAnsi="Arial" w:eastAsia="Arial" w:cs="Arial"/>
              </w:rPr>
            </w:pPr>
          </w:p>
        </w:tc>
        <w:tc>
          <w:tcPr>
            <w:tcW w:w="783" w:type="dxa"/>
            <w:tcMar/>
          </w:tcPr>
          <w:p w:rsidR="00EE6703" w:rsidP="7DF360AD" w:rsidRDefault="2F977E43" w14:paraId="3CF2D8B6" w14:textId="3ACC66E3">
            <w:pPr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 w:rsidRPr="483661D8" w:rsidR="2F977E43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2851" w:type="dxa"/>
            <w:tcMar/>
          </w:tcPr>
          <w:p w:rsidR="00EE6703" w:rsidP="00EE6703" w:rsidRDefault="00EE6703" w14:paraId="0FB78278" w14:textId="77777777">
            <w:pPr>
              <w:ind w:left="0" w:hanging="2"/>
              <w:rPr>
                <w:rFonts w:ascii="Arial" w:hAnsi="Arial" w:eastAsia="Arial" w:cs="Arial"/>
              </w:rPr>
            </w:pPr>
          </w:p>
        </w:tc>
        <w:tc>
          <w:tcPr>
            <w:tcW w:w="865" w:type="dxa"/>
            <w:tcMar/>
          </w:tcPr>
          <w:p w:rsidR="00EE6703" w:rsidP="483661D8" w:rsidRDefault="00EE6703" w14:paraId="1FC39945" w14:textId="325885DE">
            <w:pPr>
              <w:ind w:left="0" w:hanging="2"/>
              <w:rPr>
                <w:rFonts w:ascii="Arial" w:hAnsi="Arial" w:eastAsia="Arial" w:cs="Arial"/>
              </w:rPr>
            </w:pPr>
          </w:p>
        </w:tc>
        <w:tc>
          <w:tcPr>
            <w:tcW w:w="980" w:type="dxa"/>
            <w:tcMar/>
          </w:tcPr>
          <w:p w:rsidR="00EE6703" w:rsidP="00EE6703" w:rsidRDefault="00EE6703" w14:paraId="0562CB0E" w14:textId="77777777">
            <w:pPr>
              <w:ind w:left="0" w:hanging="2"/>
              <w:rPr>
                <w:rFonts w:ascii="Arial" w:hAnsi="Arial" w:eastAsia="Arial" w:cs="Arial"/>
              </w:rPr>
            </w:pPr>
          </w:p>
        </w:tc>
        <w:tc>
          <w:tcPr>
            <w:tcW w:w="727" w:type="dxa"/>
            <w:tcMar/>
          </w:tcPr>
          <w:p w:rsidR="00EE6703" w:rsidP="483661D8" w:rsidRDefault="00EE6703" w14:paraId="34CE0A41" w14:textId="14DD8A41">
            <w:pPr>
              <w:ind w:left="0" w:hanging="2"/>
              <w:rPr>
                <w:rFonts w:ascii="Arial" w:hAnsi="Arial" w:eastAsia="Arial" w:cs="Arial"/>
              </w:rPr>
            </w:pPr>
          </w:p>
        </w:tc>
      </w:tr>
      <w:tr w:rsidR="00EE6703" w:rsidTr="483661D8" w14:paraId="165AE81F" w14:textId="77777777">
        <w:tc>
          <w:tcPr>
            <w:tcW w:w="10770" w:type="dxa"/>
            <w:gridSpan w:val="8"/>
            <w:tcMar/>
          </w:tcPr>
          <w:p w:rsidR="00EE6703" w:rsidP="2E169E2B" w:rsidRDefault="00EE6703" w14:paraId="369C661E" w14:textId="5E855AE4">
            <w:pPr>
              <w:spacing w:after="0" w:line="240" w:lineRule="auto"/>
              <w:ind w:left="1" w:hanging="3"/>
              <w:jc w:val="center"/>
            </w:pPr>
            <w:r w:rsidRPr="2E169E2B" w:rsidR="00EE6703">
              <w:rPr>
                <w:b w:val="1"/>
                <w:bCs w:val="1"/>
                <w:sz w:val="28"/>
                <w:szCs w:val="28"/>
                <w:u w:val="single"/>
              </w:rPr>
              <w:t>CONTENIDOS</w:t>
            </w:r>
          </w:p>
          <w:p w:rsidR="2E169E2B" w:rsidP="2E169E2B" w:rsidRDefault="2E169E2B" w14:paraId="16791153" w14:textId="6CEC7BCC">
            <w:pPr>
              <w:spacing w:after="0" w:line="240" w:lineRule="auto"/>
              <w:ind w:left="1" w:hanging="3"/>
              <w:jc w:val="center"/>
              <w:rPr>
                <w:b w:val="1"/>
                <w:bCs w:val="1"/>
                <w:sz w:val="28"/>
                <w:szCs w:val="28"/>
                <w:u w:val="single"/>
              </w:rPr>
            </w:pPr>
          </w:p>
          <w:p w:rsidR="00EE6703" w:rsidP="483661D8" w:rsidRDefault="17104EDD" w14:paraId="2946DB82" w14:textId="15457295">
            <w:pPr>
              <w:pStyle w:val="Normal"/>
              <w:spacing w:after="120" w:line="240" w:lineRule="auto"/>
              <w:ind w:left="0" w:hanging="2"/>
              <w:rPr>
                <w:rFonts w:ascii="Arial" w:hAnsi="Arial" w:eastAsia="Arial" w:cs="Arial"/>
                <w:noProof w:val="0"/>
                <w:sz w:val="22"/>
                <w:szCs w:val="22"/>
                <w:lang w:val="es-AR"/>
              </w:rPr>
            </w:pPr>
            <w:r w:rsidRPr="483661D8" w:rsidR="00EE6703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 xml:space="preserve">Eje temático </w:t>
            </w:r>
            <w:r w:rsidRPr="483661D8" w:rsidR="00EE6703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>N°</w:t>
            </w:r>
            <w:r w:rsidRPr="483661D8" w:rsidR="00EE6703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 xml:space="preserve"> 1: </w:t>
            </w:r>
            <w:r w:rsidRPr="483661D8" w:rsidR="17104EDD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 xml:space="preserve"> </w:t>
            </w:r>
            <w:r w:rsidRPr="483661D8" w:rsidR="5DCEC208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>MORAL, ETICA, DEBER, NORMAS Y VALORES</w:t>
            </w:r>
          </w:p>
          <w:p w:rsidR="31153B38" w:rsidP="483661D8" w:rsidRDefault="31153B38" w14:paraId="3F9A1BB2" w14:textId="53070AD7">
            <w:pPr>
              <w:pStyle w:val="NoSpacing"/>
              <w:spacing w:after="0" w:line="240" w:lineRule="auto"/>
              <w:ind/>
              <w:jc w:val="both"/>
              <w:rPr>
                <w:rFonts w:ascii="Arial" w:hAnsi="Arial" w:eastAsia="Arial" w:cs="Arial"/>
                <w:noProof w:val="0"/>
                <w:sz w:val="22"/>
                <w:szCs w:val="22"/>
                <w:lang w:val="es-AR"/>
              </w:rPr>
            </w:pPr>
            <w:r w:rsidRPr="483661D8" w:rsidR="532FF321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 xml:space="preserve">Ética y Moral.   Distinción entre ética y moral. Deber y deber moral. Valores. Normas. Dilemas y conflictos morales. </w:t>
            </w:r>
            <w:r w:rsidRPr="483661D8" w:rsidR="532FF321">
              <w:rPr>
                <w:rFonts w:ascii="Arial" w:hAnsi="Arial" w:eastAsia="Arial" w:cs="Arial"/>
                <w:noProof w:val="0"/>
                <w:sz w:val="22"/>
                <w:szCs w:val="22"/>
                <w:lang w:val="es-AR"/>
              </w:rPr>
              <w:t xml:space="preserve"> </w:t>
            </w:r>
          </w:p>
          <w:p w:rsidR="31153B38" w:rsidP="31153B38" w:rsidRDefault="31153B38" w14:paraId="34C13B03" w14:textId="66959FA5">
            <w:pPr>
              <w:spacing w:after="0"/>
              <w:ind w:left="0" w:hanging="2"/>
              <w:jc w:val="both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</w:p>
          <w:p w:rsidR="00EE6703" w:rsidP="2E169E2B" w:rsidRDefault="00EE6703" w14:paraId="0778A9DA" w14:textId="0D2AF851">
            <w:pPr>
              <w:spacing w:after="120" w:line="240" w:lineRule="auto"/>
              <w:ind w:left="0" w:hanging="2"/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</w:pPr>
            <w:r w:rsidRPr="483661D8" w:rsidR="00EE6703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 xml:space="preserve">Eje temático </w:t>
            </w:r>
            <w:r w:rsidRPr="483661D8" w:rsidR="00EE6703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>N°</w:t>
            </w:r>
            <w:r w:rsidRPr="483661D8" w:rsidR="00EE6703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 xml:space="preserve"> 2: </w:t>
            </w:r>
            <w:r w:rsidRPr="483661D8" w:rsidR="3FDED63D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 xml:space="preserve"> </w:t>
            </w:r>
            <w:r w:rsidRPr="483661D8" w:rsidR="1CB12F09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>DIGNIDAD Y DERECHOS HUMANOS</w:t>
            </w:r>
            <w:r w:rsidRPr="483661D8" w:rsidR="3FDED63D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483661D8" w:rsidR="3FDED63D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 xml:space="preserve"> </w:t>
            </w:r>
          </w:p>
          <w:p w:rsidR="31153B38" w:rsidP="483661D8" w:rsidRDefault="31153B38" w14:paraId="02991663" w14:textId="5AF6034D">
            <w:pPr>
              <w:pStyle w:val="NoSpacing"/>
              <w:spacing w:after="0" w:line="240" w:lineRule="auto"/>
              <w:ind/>
              <w:jc w:val="both"/>
              <w:rPr>
                <w:rFonts w:ascii="Arial" w:hAnsi="Arial" w:eastAsia="Arial" w:cs="Arial"/>
                <w:noProof w:val="0"/>
                <w:sz w:val="22"/>
                <w:szCs w:val="22"/>
                <w:lang w:val="es-AR"/>
              </w:rPr>
            </w:pPr>
            <w:r w:rsidRPr="483661D8" w:rsidR="5F929B0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>Dignidad Humana Derechos Humanos: concepto, características y clasificación. Los Derechos Humanos en la Constitución Nacional. Violación de los Derechos Humanos: concepto y características. Violación de los Derechos Humanos en Argentina. Mecanismos de defensa y garantías legales: Acción de Amparo, Habeas Corpus y Habeas Data</w:t>
            </w:r>
          </w:p>
          <w:p w:rsidR="31153B38" w:rsidP="31153B38" w:rsidRDefault="31153B38" w14:paraId="60826B3C" w14:textId="24DC06AE">
            <w:pPr>
              <w:spacing w:after="0"/>
              <w:ind w:left="0" w:hanging="2"/>
              <w:jc w:val="both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</w:p>
          <w:p w:rsidR="00EE6703" w:rsidP="483661D8" w:rsidRDefault="00EE6703" w14:paraId="77A4E966" w14:textId="05F1176A">
            <w:pPr>
              <w:spacing w:after="120" w:line="240" w:lineRule="auto"/>
              <w:ind w:left="0" w:hanging="2"/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</w:pPr>
            <w:r w:rsidRPr="483661D8" w:rsidR="00EE6703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 xml:space="preserve">Eje temático </w:t>
            </w:r>
            <w:r w:rsidRPr="483661D8" w:rsidR="00EE6703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>N°</w:t>
            </w:r>
            <w:r w:rsidRPr="483661D8" w:rsidR="00EE6703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 xml:space="preserve"> 3:</w:t>
            </w:r>
            <w:r w:rsidRPr="483661D8" w:rsidR="2E19A179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 xml:space="preserve"> DEMOCRACIA, GOBIERNO Y JUSTICIA</w:t>
            </w:r>
          </w:p>
          <w:p w:rsidR="00EE6703" w:rsidP="483661D8" w:rsidRDefault="00EE6703" w14:paraId="1F2C81E9" w14:textId="31A802DD">
            <w:pPr>
              <w:pStyle w:val="NoSpacing"/>
              <w:spacing w:after="0" w:line="240" w:lineRule="auto"/>
              <w:ind/>
              <w:jc w:val="both"/>
              <w:rPr>
                <w:rFonts w:ascii="Arial" w:hAnsi="Arial" w:eastAsia="Arial" w:cs="Arial"/>
                <w:noProof w:val="0"/>
                <w:sz w:val="22"/>
                <w:szCs w:val="22"/>
                <w:lang w:val="es-AR"/>
              </w:rPr>
            </w:pPr>
            <w:r w:rsidRPr="483661D8" w:rsidR="4E7B6D1D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 xml:space="preserve">Ciudadanía. Democracia. Constitucionalismo. Constitución Nacional. Gobierno. Forma de gobierno argentina. Poderes del Estado Nacional, Provincial y Municipal: estructura y atribuciones. Sistema Electoral </w:t>
            </w:r>
            <w:r w:rsidRPr="483661D8" w:rsidR="4E7B6D1D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>argentino. La</w:t>
            </w:r>
            <w:r w:rsidRPr="483661D8" w:rsidR="4E7B6D1D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 xml:space="preserve"> Justicia: pensadores, teorías antiguas y modernas.</w:t>
            </w:r>
          </w:p>
          <w:p w:rsidR="00EE6703" w:rsidP="00EE6703" w:rsidRDefault="00EE6703" w14:paraId="1F72F646" w14:textId="08D5FDB0">
            <w:pPr>
              <w:ind w:left="0" w:hanging="2"/>
              <w:rPr>
                <w:rFonts w:ascii="Arial" w:hAnsi="Arial" w:eastAsia="Arial" w:cs="Arial"/>
              </w:rPr>
            </w:pPr>
          </w:p>
        </w:tc>
      </w:tr>
      <w:tr w:rsidR="00EE6703" w:rsidTr="483661D8" w14:paraId="2D941B53" w14:textId="77777777">
        <w:tc>
          <w:tcPr>
            <w:tcW w:w="10770" w:type="dxa"/>
            <w:gridSpan w:val="8"/>
            <w:tcMar/>
          </w:tcPr>
          <w:p w:rsidR="00EE6703" w:rsidP="2E169E2B" w:rsidRDefault="00EE6703" w14:paraId="29F094B6" w14:textId="7083B68B">
            <w:pPr>
              <w:spacing w:after="120" w:line="240" w:lineRule="auto"/>
              <w:ind w:left="0" w:hanging="2"/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</w:pPr>
            <w:r w:rsidRPr="2E169E2B" w:rsidR="00EE6703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Criterios de evaluación: </w:t>
            </w:r>
          </w:p>
          <w:p w:rsidR="54ADF73D" w:rsidP="2E169E2B" w:rsidRDefault="54ADF73D" w14:paraId="66C863A4" w14:textId="36ADFF55">
            <w:pPr>
              <w:spacing w:after="120" w:afterAutospacing="off"/>
              <w:ind w:left="0" w:hanging="2"/>
            </w:pPr>
            <w:r w:rsidRPr="483661D8" w:rsidR="54ADF73D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DEL ESPACIO CURRICULAR</w:t>
            </w:r>
          </w:p>
          <w:p w:rsidR="1F80EF07" w:rsidP="483661D8" w:rsidRDefault="1F80EF07" w14:paraId="1D6432C8" w14:textId="4118427F">
            <w:pPr>
              <w:pStyle w:val="NoSpacing"/>
              <w:spacing w:after="0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</w:pPr>
            <w:r w:rsidRPr="483661D8" w:rsidR="1F80EF07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 xml:space="preserve">Dominio </w:t>
            </w:r>
            <w:r w:rsidRPr="483661D8" w:rsidR="3EBEC662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>de los</w:t>
            </w:r>
            <w:r w:rsidRPr="483661D8" w:rsidR="1F80EF07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 xml:space="preserve"> conceptos básicos de FEC </w:t>
            </w:r>
          </w:p>
          <w:p w:rsidR="4178AB9F" w:rsidP="483661D8" w:rsidRDefault="4178AB9F" w14:paraId="639A07E5" w14:textId="0966BE5F">
            <w:pPr>
              <w:pStyle w:val="NoSpacing"/>
              <w:spacing w:after="0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</w:pPr>
            <w:r w:rsidRPr="483661D8" w:rsidR="4178AB9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 xml:space="preserve">Capacidad </w:t>
            </w:r>
            <w:r w:rsidRPr="483661D8" w:rsidR="1F80EF07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>para reunir, organizar, analizar, seleccionar y valorar diversos tipos de información</w:t>
            </w:r>
            <w:r w:rsidRPr="483661D8" w:rsidR="5AAD9159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 xml:space="preserve"> de manera critica.</w:t>
            </w:r>
          </w:p>
          <w:p w:rsidR="617B0FB4" w:rsidP="483661D8" w:rsidRDefault="617B0FB4" w14:paraId="164761CB" w14:textId="79A7B71A">
            <w:pPr>
              <w:pStyle w:val="NoSpacing"/>
              <w:spacing w:after="0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</w:pPr>
            <w:r w:rsidRPr="483661D8" w:rsidR="617B0FB4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>Habilidad para comprender</w:t>
            </w:r>
            <w:r w:rsidRPr="483661D8" w:rsidR="1F80EF07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>, descri</w:t>
            </w:r>
            <w:r w:rsidRPr="483661D8" w:rsidR="176EE019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>bir</w:t>
            </w:r>
            <w:r w:rsidRPr="483661D8" w:rsidR="1F80EF07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>, resum</w:t>
            </w:r>
            <w:r w:rsidRPr="483661D8" w:rsidR="18454329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>ir</w:t>
            </w:r>
            <w:r w:rsidRPr="483661D8" w:rsidR="1F80EF07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 xml:space="preserve"> y </w:t>
            </w:r>
            <w:r w:rsidRPr="483661D8" w:rsidR="6E901884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 xml:space="preserve">realizar un </w:t>
            </w:r>
            <w:r w:rsidRPr="483661D8" w:rsidR="1F80EF07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>análisis crítico de di</w:t>
            </w:r>
            <w:r w:rsidRPr="483661D8" w:rsidR="2CF668D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>versos</w:t>
            </w:r>
            <w:r w:rsidRPr="483661D8" w:rsidR="1F80EF07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 xml:space="preserve"> textos y materiales.</w:t>
            </w:r>
          </w:p>
          <w:p w:rsidR="1F80EF07" w:rsidP="483661D8" w:rsidRDefault="1F80EF07" w14:paraId="6D3A11D2" w14:textId="6CEC5FCC">
            <w:pPr>
              <w:pStyle w:val="NoSpacing"/>
              <w:spacing w:after="0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</w:pPr>
            <w:r w:rsidRPr="483661D8" w:rsidR="1F80EF07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>Diferenciar los rasgos básicos que caracterizan la dimensión moral de las personas (las normas, la jerarquía de valores, las costumbres, etc.) y los principales problemas morales.</w:t>
            </w:r>
          </w:p>
          <w:p w:rsidR="2FE2AE6D" w:rsidP="483661D8" w:rsidRDefault="2FE2AE6D" w14:paraId="0BFA885F" w14:textId="612A1718">
            <w:pPr>
              <w:pStyle w:val="NoSpacing"/>
              <w:spacing w:after="0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</w:pPr>
            <w:r w:rsidRPr="483661D8" w:rsidR="2FE2AE6D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>Identificación de</w:t>
            </w:r>
            <w:r w:rsidRPr="483661D8" w:rsidR="1F80EF07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 xml:space="preserve"> los Derechos Humanos como</w:t>
            </w:r>
            <w:r w:rsidRPr="483661D8" w:rsidR="13C43CA8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 xml:space="preserve"> </w:t>
            </w:r>
            <w:r w:rsidRPr="483661D8" w:rsidR="1F80EF07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>referencia ética de la conducta humana</w:t>
            </w:r>
            <w:r w:rsidRPr="483661D8" w:rsidR="49425AE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 xml:space="preserve">, junto </w:t>
            </w:r>
            <w:r w:rsidRPr="483661D8" w:rsidR="091C6C18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 xml:space="preserve">al reconocimiento </w:t>
            </w:r>
            <w:r w:rsidRPr="483661D8" w:rsidR="1F80EF07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 xml:space="preserve">de los derechos cívicos, políticos, económicos, sociales y culturales, manifestando actitudes a favor del ejercicio activo y el cumplimiento de </w:t>
            </w:r>
            <w:r w:rsidRPr="483661D8" w:rsidR="249B2CC1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 xml:space="preserve">dichos derechos </w:t>
            </w:r>
          </w:p>
          <w:p w:rsidR="2E42619D" w:rsidP="483661D8" w:rsidRDefault="2E42619D" w14:paraId="6EAA91CA" w14:textId="171A79C9">
            <w:pPr>
              <w:pStyle w:val="NoSpacing"/>
              <w:spacing w:after="0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</w:pPr>
            <w:r w:rsidRPr="483661D8" w:rsidR="2E42619D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>C</w:t>
            </w:r>
            <w:r w:rsidRPr="483661D8" w:rsidR="249B2CC1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>apacidad</w:t>
            </w:r>
            <w:r w:rsidRPr="483661D8" w:rsidR="1F80EF07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 xml:space="preserve"> </w:t>
            </w:r>
            <w:r w:rsidRPr="483661D8" w:rsidR="2E42619D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 xml:space="preserve">para identificar las </w:t>
            </w:r>
            <w:r w:rsidRPr="483661D8" w:rsidR="1F80EF07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>teorías éticas</w:t>
            </w:r>
            <w:r w:rsidRPr="483661D8" w:rsidR="1952A726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>, comprendiendo sus fundamentos y aplicaciones.</w:t>
            </w:r>
          </w:p>
          <w:p w:rsidR="1952A726" w:rsidP="483661D8" w:rsidRDefault="1952A726" w14:paraId="3B33E1F5" w14:textId="26078607">
            <w:pPr>
              <w:pStyle w:val="NoSpacing"/>
              <w:spacing w:after="0" w:line="240" w:lineRule="auto"/>
              <w:jc w:val="both"/>
            </w:pPr>
            <w:r w:rsidRPr="483661D8" w:rsidR="1952A726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>Trabajo colaborativo</w:t>
            </w:r>
          </w:p>
          <w:p w:rsidR="312A45F6" w:rsidP="483661D8" w:rsidRDefault="312A45F6" w14:paraId="3320E8DC" w14:textId="458C8C6C">
            <w:pPr>
              <w:pStyle w:val="NoSpacing"/>
              <w:spacing w:after="0" w:line="240" w:lineRule="auto"/>
              <w:jc w:val="both"/>
            </w:pPr>
            <w:r w:rsidRPr="483661D8" w:rsidR="312A45F6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 xml:space="preserve">Defender las propias posturas mediante la argumentación y el dialogo, participando </w:t>
            </w:r>
            <w:r w:rsidRPr="483661D8" w:rsidR="3CF4FDC2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 xml:space="preserve">de manera </w:t>
            </w:r>
            <w:r w:rsidRPr="483661D8" w:rsidR="581AFC61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>democrática</w:t>
            </w:r>
            <w:r w:rsidRPr="483661D8" w:rsidR="3CF4FDC2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 xml:space="preserve"> y cooperativa en las actividades del aula, de la </w:t>
            </w:r>
            <w:r w:rsidRPr="483661D8" w:rsidR="24A388D0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>institución</w:t>
            </w:r>
            <w:r w:rsidRPr="483661D8" w:rsidR="3CF4FDC2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 xml:space="preserve"> y del entorno social.</w:t>
            </w:r>
          </w:p>
          <w:p w:rsidR="1F80EF07" w:rsidP="483661D8" w:rsidRDefault="1F80EF07" w14:paraId="2F0116A2" w14:textId="17B402D9">
            <w:pPr>
              <w:pStyle w:val="NoSpacing"/>
              <w:spacing w:after="0" w:line="240" w:lineRule="auto"/>
              <w:jc w:val="both"/>
            </w:pPr>
            <w:r w:rsidRPr="483661D8" w:rsidR="1F80EF07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 xml:space="preserve">Utilizar las TIC en el proceso de aprendizaje </w:t>
            </w:r>
            <w:r w:rsidRPr="483661D8" w:rsidR="032427E9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  <w:t>a partir del trabajo en informes, presentaciones digitales.</w:t>
            </w:r>
          </w:p>
          <w:p w:rsidR="483661D8" w:rsidP="483661D8" w:rsidRDefault="483661D8" w14:paraId="438F698B" w14:textId="03C0F95C">
            <w:pPr>
              <w:pStyle w:val="NoSpacing"/>
              <w:spacing w:after="0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AR"/>
              </w:rPr>
            </w:pPr>
          </w:p>
          <w:p w:rsidR="00EE6703" w:rsidP="2E169E2B" w:rsidRDefault="54ADF73D" w14:paraId="67E83F2F" w14:textId="197DBEAF">
            <w:pPr>
              <w:spacing w:after="120" w:afterAutospacing="off"/>
              <w:ind w:left="0" w:hanging="2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2E169E2B" w:rsidR="54ADF73D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</w:t>
            </w:r>
            <w:r w:rsidRPr="2E169E2B" w:rsidR="54ADF73D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TRIMESTRE </w:t>
            </w:r>
          </w:p>
          <w:p w:rsidR="00EE6703" w:rsidP="2E169E2B" w:rsidRDefault="54ADF73D" w14:paraId="5A677A96" w14:textId="09EA2671">
            <w:pPr>
              <w:spacing w:after="0"/>
              <w:ind w:left="0" w:hanging="2"/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</w:pPr>
            <w:r w:rsidRPr="2E169E2B" w:rsidR="54ADF73D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>1°, 2° y 3° TRIMESTRE</w:t>
            </w:r>
          </w:p>
          <w:p w:rsidR="00EE6703" w:rsidP="2E169E2B" w:rsidRDefault="54ADF73D" w14:paraId="7F96E04C" w14:textId="451A7E93">
            <w:pPr>
              <w:spacing w:after="0"/>
              <w:ind w:left="0" w:hanging="2"/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</w:pPr>
            <w:r w:rsidRPr="483661D8" w:rsidR="54ADF73D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>Comprensión y relación de conceptos</w:t>
            </w:r>
            <w:r w:rsidRPr="483661D8" w:rsidR="4DF64ACD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 xml:space="preserve"> con situaciones de la realidad social.</w:t>
            </w:r>
          </w:p>
          <w:p w:rsidR="00EE6703" w:rsidP="2E169E2B" w:rsidRDefault="54ADF73D" w14:paraId="0A17DCC5" w14:textId="0D3D642D">
            <w:pPr>
              <w:spacing w:after="0"/>
              <w:ind w:left="0" w:hanging="2"/>
            </w:pPr>
            <w:r w:rsidRPr="483661D8" w:rsidR="516AA1D1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 xml:space="preserve">Argumentación coherente en la </w:t>
            </w:r>
            <w:r w:rsidRPr="483661D8" w:rsidR="516AA1D1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>producción</w:t>
            </w:r>
            <w:r w:rsidRPr="483661D8" w:rsidR="516AA1D1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 xml:space="preserve"> oral y escrita </w:t>
            </w:r>
          </w:p>
          <w:p w:rsidR="00EE6703" w:rsidP="2E169E2B" w:rsidRDefault="54ADF73D" w14:paraId="33D841EB" w14:textId="3DA9EACE">
            <w:pPr>
              <w:spacing w:after="0"/>
              <w:ind w:left="0" w:hanging="2"/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</w:pPr>
            <w:r w:rsidRPr="2E169E2B" w:rsidR="54ADF73D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>Comprensión lectora.</w:t>
            </w:r>
          </w:p>
          <w:p w:rsidR="00EE6703" w:rsidP="2E169E2B" w:rsidRDefault="54ADF73D" w14:paraId="1AAE3FA0" w14:textId="587C6D69">
            <w:pPr>
              <w:spacing w:after="0"/>
              <w:ind w:left="0" w:hanging="2"/>
            </w:pPr>
            <w:r w:rsidRPr="483661D8" w:rsidR="54ADF73D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>Participación en clase confección de resumen, síntesis, etc.</w:t>
            </w:r>
          </w:p>
          <w:p w:rsidR="23F496FD" w:rsidP="483661D8" w:rsidRDefault="23F496FD" w14:paraId="2DA15808" w14:textId="4F897BD5">
            <w:pPr>
              <w:spacing w:after="0"/>
              <w:ind w:left="0" w:hanging="2"/>
            </w:pPr>
            <w:r w:rsidRPr="483661D8" w:rsidR="23F496FD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 xml:space="preserve">Capacidad </w:t>
            </w:r>
            <w:r w:rsidRPr="483661D8" w:rsidR="23F496FD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>reflexiva</w:t>
            </w:r>
            <w:r w:rsidRPr="483661D8" w:rsidR="23F496FD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 xml:space="preserve"> y pensamiento critico</w:t>
            </w:r>
          </w:p>
          <w:p w:rsidR="00EE6703" w:rsidP="13AFCA04" w:rsidRDefault="54ADF73D" w14:paraId="23685BBC" w14:textId="0D49802A">
            <w:pPr>
              <w:spacing w:after="0"/>
              <w:ind w:left="0" w:hanging="2"/>
            </w:pPr>
            <w:r w:rsidRPr="483661D8" w:rsidR="54ADF73D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>Entrega en tiempo y forma los trabajos y actividades propuestas por el docente.</w:t>
            </w:r>
          </w:p>
          <w:p w:rsidR="0F30E12C" w:rsidP="483661D8" w:rsidRDefault="0F30E12C" w14:paraId="251530EA" w14:textId="3F001812">
            <w:pPr>
              <w:spacing w:after="0"/>
              <w:ind w:left="0" w:hanging="2"/>
            </w:pPr>
            <w:r w:rsidRPr="483661D8" w:rsidR="0F30E12C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 xml:space="preserve">Evaluaciones aprobadas </w:t>
            </w:r>
          </w:p>
          <w:p w:rsidR="11BE089E" w:rsidP="483661D8" w:rsidRDefault="11BE089E" w14:paraId="2515E221" w14:textId="61CA1604">
            <w:pPr>
              <w:spacing w:after="0"/>
              <w:ind w:left="0" w:hanging="2"/>
            </w:pPr>
            <w:r w:rsidRPr="483661D8" w:rsidR="11BE089E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 xml:space="preserve">Trabajo colaborativo </w:t>
            </w:r>
          </w:p>
          <w:p w:rsidR="00EE6703" w:rsidP="13AFCA04" w:rsidRDefault="54ADF73D" w14:paraId="08CE6F91" w14:textId="37F097EB">
            <w:pPr>
              <w:spacing w:after="0"/>
              <w:ind w:left="0" w:hanging="2"/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</w:pPr>
          </w:p>
        </w:tc>
      </w:tr>
      <w:tr w:rsidR="00EE6703" w:rsidTr="483661D8" w14:paraId="6555692D" w14:textId="77777777">
        <w:tc>
          <w:tcPr>
            <w:tcW w:w="10770" w:type="dxa"/>
            <w:gridSpan w:val="8"/>
            <w:tcMar/>
          </w:tcPr>
          <w:p w:rsidR="00EE6703" w:rsidP="2E169E2B" w:rsidRDefault="00EE6703" w14:paraId="5B2F1046" w14:textId="787E5296">
            <w:pPr>
              <w:spacing w:after="120" w:line="240" w:lineRule="auto"/>
              <w:ind w:left="0" w:hanging="2"/>
              <w:rPr>
                <w:rFonts w:ascii="Arial" w:hAnsi="Arial" w:eastAsia="Arial" w:cs="Arial"/>
                <w:b w:val="1"/>
                <w:bCs w:val="1"/>
              </w:rPr>
            </w:pPr>
            <w:r w:rsidRPr="2E169E2B" w:rsidR="00EE6703">
              <w:rPr>
                <w:rFonts w:ascii="Arial" w:hAnsi="Arial" w:eastAsia="Arial" w:cs="Arial"/>
                <w:b w:val="1"/>
                <w:bCs w:val="1"/>
              </w:rPr>
              <w:t>Bibliografía del alumno:</w:t>
            </w:r>
          </w:p>
          <w:p w:rsidR="70BCD106" w:rsidP="2E169E2B" w:rsidRDefault="70BCD106" w14:paraId="64F17C7A" w14:textId="7CAF1BA5">
            <w:pPr>
              <w:pStyle w:val="Prrafodelista"/>
              <w:numPr>
                <w:ilvl w:val="0"/>
                <w:numId w:val="2"/>
              </w:numPr>
              <w:spacing w:after="120" w:line="240" w:lineRule="auto"/>
              <w:ind w:left="2" w:leftChars="0" w:hanging="2"/>
              <w:rPr>
                <w:rFonts w:ascii="Arial" w:hAnsi="Arial" w:eastAsia="Arial" w:cs="Arial"/>
              </w:rPr>
            </w:pPr>
            <w:r w:rsidRPr="2E169E2B" w:rsidR="70BCD106">
              <w:rPr>
                <w:rFonts w:ascii="Arial" w:hAnsi="Arial" w:eastAsia="Arial" w:cs="Arial"/>
              </w:rPr>
              <w:t>Material fotocopiado de distintas fuentes</w:t>
            </w:r>
          </w:p>
          <w:p w:rsidR="31153B38" w:rsidP="31153B38" w:rsidRDefault="31153B38" w14:paraId="3AA47261" w14:textId="6C7FECC9">
            <w:pPr>
              <w:pStyle w:val="Prrafodelista"/>
              <w:numPr>
                <w:ilvl w:val="0"/>
                <w:numId w:val="2"/>
              </w:numPr>
              <w:spacing w:after="120" w:line="240" w:lineRule="auto"/>
              <w:ind w:left="2" w:leftChars="0" w:hanging="2"/>
              <w:rPr/>
            </w:pPr>
            <w:r w:rsidRPr="2E169E2B" w:rsidR="0E70FCF4">
              <w:rPr>
                <w:rFonts w:ascii="Arial" w:hAnsi="Arial" w:eastAsia="Arial" w:cs="Arial"/>
              </w:rPr>
              <w:t>Apuntes de clases.</w:t>
            </w:r>
          </w:p>
          <w:p w:rsidR="70BCD106" w:rsidP="2E169E2B" w:rsidRDefault="70BCD106" w14:paraId="18C6BC33" w14:textId="38B59DA0">
            <w:pPr>
              <w:spacing w:after="120" w:line="240" w:lineRule="auto"/>
              <w:ind w:left="0" w:hanging="2"/>
              <w:rPr>
                <w:rFonts w:ascii="Arial" w:hAnsi="Arial" w:eastAsia="Arial" w:cs="Arial"/>
                <w:b w:val="1"/>
                <w:bCs w:val="1"/>
              </w:rPr>
            </w:pPr>
            <w:r w:rsidRPr="483661D8" w:rsidR="70BCD106">
              <w:rPr>
                <w:rFonts w:ascii="Arial" w:hAnsi="Arial" w:eastAsia="Arial" w:cs="Arial"/>
                <w:b w:val="1"/>
                <w:bCs w:val="1"/>
              </w:rPr>
              <w:t>Bibliografía del docente:</w:t>
            </w:r>
          </w:p>
          <w:p w:rsidR="00EE6703" w:rsidP="483661D8" w:rsidRDefault="00EE6703" w14:paraId="70051A0D" w14:textId="1C69320F">
            <w:pPr>
              <w:pStyle w:val="Prrafodelista"/>
              <w:numPr>
                <w:ilvl w:val="0"/>
                <w:numId w:val="4"/>
              </w:numPr>
              <w:spacing w:before="240" w:beforeAutospacing="off" w:after="240" w:afterAutospacing="off"/>
              <w:ind w:leftChars="0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s-AR"/>
              </w:rPr>
            </w:pPr>
            <w:r w:rsidRPr="483661D8" w:rsidR="2CB0D1D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s-AR"/>
              </w:rPr>
              <w:t>C. de Luca, Paola y otros. “Política y Ciudadanía”. CABA: Ed. Santillana, 2016.</w:t>
            </w:r>
          </w:p>
          <w:p w:rsidR="00EE6703" w:rsidP="483661D8" w:rsidRDefault="00EE6703" w14:paraId="70E47413" w14:textId="3DFEE884">
            <w:pPr>
              <w:pStyle w:val="Prrafodelista"/>
              <w:numPr>
                <w:ilvl w:val="0"/>
                <w:numId w:val="4"/>
              </w:numPr>
              <w:spacing w:before="240" w:beforeAutospacing="off" w:after="240" w:afterAutospacing="off"/>
              <w:ind w:leftChars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s-AR"/>
              </w:rPr>
            </w:pPr>
            <w:r w:rsidRPr="483661D8" w:rsidR="2CB0D1D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s-AR"/>
              </w:rPr>
              <w:t>Casola</w:t>
            </w:r>
            <w:r w:rsidRPr="483661D8" w:rsidR="2CB0D1D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s-AR"/>
              </w:rPr>
              <w:t>, Natalia, D. Galli, Agustín y otros. “Construcción de Ciudadanía III”. Ed. Santillana. CABA. 2017</w:t>
            </w:r>
          </w:p>
          <w:p w:rsidR="00EE6703" w:rsidP="483661D8" w:rsidRDefault="00EE6703" w14:paraId="3D710B8C" w14:textId="5325140A">
            <w:pPr>
              <w:pStyle w:val="Prrafodelista"/>
              <w:numPr>
                <w:ilvl w:val="0"/>
                <w:numId w:val="4"/>
              </w:numPr>
              <w:spacing w:before="240" w:beforeAutospacing="off" w:after="240" w:afterAutospacing="off"/>
              <w:ind w:leftChars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s-AR"/>
              </w:rPr>
            </w:pPr>
            <w:r w:rsidRPr="483661D8" w:rsidR="2CB0D1D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s-AR"/>
              </w:rPr>
              <w:t>Estévez, Diego y otro. “Construcción de Ciudadanía II”. CABA. Ed. Santillana 2017</w:t>
            </w:r>
          </w:p>
          <w:p w:rsidR="00EE6703" w:rsidP="483661D8" w:rsidRDefault="00EE6703" w14:paraId="3A591D89" w14:textId="42383164">
            <w:pPr>
              <w:pStyle w:val="Prrafodelista"/>
              <w:numPr>
                <w:ilvl w:val="0"/>
                <w:numId w:val="4"/>
              </w:numPr>
              <w:spacing w:before="240" w:beforeAutospacing="off" w:after="240" w:afterAutospacing="off"/>
              <w:ind w:leftChars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s-AR"/>
              </w:rPr>
            </w:pPr>
            <w:r w:rsidRPr="483661D8" w:rsidR="2CB0D1D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s-AR"/>
              </w:rPr>
              <w:t>Constitución Nacional Argentina 1994</w:t>
            </w:r>
          </w:p>
          <w:p w:rsidR="00EE6703" w:rsidP="483661D8" w:rsidRDefault="00EE6703" w14:paraId="7B1C2D90" w14:textId="5593E88F">
            <w:pPr>
              <w:pStyle w:val="Prrafodelista"/>
              <w:numPr>
                <w:ilvl w:val="0"/>
                <w:numId w:val="4"/>
              </w:numPr>
              <w:spacing w:before="240" w:beforeAutospacing="off" w:after="240" w:afterAutospacing="off"/>
              <w:ind w:leftChars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s-AR"/>
              </w:rPr>
            </w:pPr>
            <w:r w:rsidRPr="483661D8" w:rsidR="2CB0D1D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s-AR"/>
              </w:rPr>
              <w:t>Eggers-</w:t>
            </w:r>
            <w:r w:rsidRPr="483661D8" w:rsidR="2CB0D1D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s-AR"/>
              </w:rPr>
              <w:t>Brass</w:t>
            </w:r>
            <w:r w:rsidRPr="483661D8" w:rsidR="2CB0D1D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s-AR"/>
              </w:rPr>
              <w:t xml:space="preserve">, Teresa, </w:t>
            </w:r>
            <w:r w:rsidRPr="483661D8" w:rsidR="2CB0D1D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s-AR"/>
              </w:rPr>
              <w:t>Divenosa</w:t>
            </w:r>
            <w:r w:rsidRPr="483661D8" w:rsidR="2CB0D1D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s-AR"/>
              </w:rPr>
              <w:t xml:space="preserve">, María, Costas, Ivana. “FILEC I Filosofía y Formación Ética y Ciudadana I”. Ed. </w:t>
            </w:r>
            <w:r w:rsidRPr="483661D8" w:rsidR="2CB0D1D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s-AR"/>
              </w:rPr>
              <w:t>Maipue</w:t>
            </w:r>
          </w:p>
          <w:p w:rsidR="00EE6703" w:rsidP="483661D8" w:rsidRDefault="00EE6703" w14:paraId="7826B528" w14:textId="58E55946">
            <w:pPr>
              <w:pStyle w:val="Prrafodelista"/>
              <w:spacing w:before="240" w:beforeAutospacing="off" w:after="240" w:afterAutospacing="off"/>
              <w:ind w:left="7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s-AR"/>
              </w:rPr>
            </w:pPr>
          </w:p>
          <w:p w:rsidR="00EE6703" w:rsidP="7DF360AD" w:rsidRDefault="00EE6703" w14:paraId="61CDCEAD" w14:textId="5F33E89A">
            <w:pPr>
              <w:pStyle w:val="Prrafodelista"/>
              <w:ind w:left="2" w:hanging="2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</w:p>
        </w:tc>
      </w:tr>
    </w:tbl>
    <w:p w:rsidR="00E86AB3" w:rsidRDefault="00E86AB3" w14:paraId="6BB9E253" w14:textId="77777777">
      <w:pPr>
        <w:rPr>
          <w:rFonts w:ascii="Arial" w:hAnsi="Arial" w:eastAsia="Arial" w:cs="Arial"/>
        </w:rPr>
      </w:pPr>
    </w:p>
    <w:sectPr w:rsidR="00E86AB3" w:rsidSect="00EE6703">
      <w:pgSz w:w="12240" w:h="15840" w:orient="portrait"/>
      <w:pgMar w:top="720" w:right="720" w:bottom="720" w:left="720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w:fontKey="{39EC6146-51E3-4933-BB5B-ED513ACA2F82}" r:id="rId1"/>
    <w:embedBold w:fontKey="{B1571A23-29BE-4E7F-885D-35194B9F00DD}" r:id="rId2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2A3F12D4-C8C9-4818-86E3-E13060CC5638}" r:id="rId3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987E36B3-D79E-4DF0-AA3D-DD8FD41989C1}" r:id="rId4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C34338E-1CD6-488F-B194-A56931E7A3D9}" r:id="rId5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3">
    <w:nsid w:val="30ff995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347921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65A8A96"/>
    <w:multiLevelType w:val="hybridMultilevel"/>
    <w:tmpl w:val="FFFFFFFF"/>
    <w:lvl w:ilvl="0" w:tplc="BF3A8B7C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8350042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1807AF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8B8C85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5EA297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31ABED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4AE2CD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7A4041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81EB33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F91EEEB"/>
    <w:multiLevelType w:val="hybridMultilevel"/>
    <w:tmpl w:val="FFFFFFFF"/>
    <w:lvl w:ilvl="0" w:tplc="F7180618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AE07DB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57E55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7265FE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886D00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A72454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548693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D82A75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EBA682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3"/>
  </w:num>
  <w:num w:numId="3">
    <w:abstractNumId w:val="2"/>
  </w:num>
  <w:num w:numId="1" w16cid:durableId="854149145">
    <w:abstractNumId w:val="1"/>
  </w:num>
  <w:num w:numId="2" w16cid:durableId="1879855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70"/>
  <w:embedTrueTypeFonts/>
  <w:proofState w:spelling="clean" w:grammar="dirty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AB3"/>
    <w:rsid w:val="00583B63"/>
    <w:rsid w:val="009F69C6"/>
    <w:rsid w:val="00A26F9E"/>
    <w:rsid w:val="00E86AB3"/>
    <w:rsid w:val="00EE6703"/>
    <w:rsid w:val="012A44E8"/>
    <w:rsid w:val="015377FE"/>
    <w:rsid w:val="01DAE0F0"/>
    <w:rsid w:val="032427E9"/>
    <w:rsid w:val="03271350"/>
    <w:rsid w:val="04644DB7"/>
    <w:rsid w:val="046980B8"/>
    <w:rsid w:val="047DEE1F"/>
    <w:rsid w:val="04AFCB4B"/>
    <w:rsid w:val="04D3ADB2"/>
    <w:rsid w:val="05A59D89"/>
    <w:rsid w:val="064636F0"/>
    <w:rsid w:val="07BE10EB"/>
    <w:rsid w:val="08461261"/>
    <w:rsid w:val="091C6C18"/>
    <w:rsid w:val="099255DD"/>
    <w:rsid w:val="0C973602"/>
    <w:rsid w:val="0D1469A2"/>
    <w:rsid w:val="0D949FAF"/>
    <w:rsid w:val="0E24CE2C"/>
    <w:rsid w:val="0E70FCF4"/>
    <w:rsid w:val="0EAC262A"/>
    <w:rsid w:val="0F30E12C"/>
    <w:rsid w:val="0FC3C620"/>
    <w:rsid w:val="1015D9D8"/>
    <w:rsid w:val="119F046C"/>
    <w:rsid w:val="11BE089E"/>
    <w:rsid w:val="132E2F38"/>
    <w:rsid w:val="138FE93D"/>
    <w:rsid w:val="13AFCA04"/>
    <w:rsid w:val="13C43CA8"/>
    <w:rsid w:val="155B6C9F"/>
    <w:rsid w:val="1595CF10"/>
    <w:rsid w:val="16D228CF"/>
    <w:rsid w:val="17104EDD"/>
    <w:rsid w:val="176EE019"/>
    <w:rsid w:val="17B9711B"/>
    <w:rsid w:val="18454329"/>
    <w:rsid w:val="1952A726"/>
    <w:rsid w:val="19538D86"/>
    <w:rsid w:val="1AE2B391"/>
    <w:rsid w:val="1B3E7656"/>
    <w:rsid w:val="1B4BDA12"/>
    <w:rsid w:val="1B656670"/>
    <w:rsid w:val="1C4E9803"/>
    <w:rsid w:val="1C82B87E"/>
    <w:rsid w:val="1CB12F09"/>
    <w:rsid w:val="1D31482F"/>
    <w:rsid w:val="1DFAC3AB"/>
    <w:rsid w:val="1EF6EC66"/>
    <w:rsid w:val="1F2C0FC9"/>
    <w:rsid w:val="1F548423"/>
    <w:rsid w:val="1F6D8885"/>
    <w:rsid w:val="1F80EF07"/>
    <w:rsid w:val="1FB6B2D1"/>
    <w:rsid w:val="20F7BC23"/>
    <w:rsid w:val="20FACA9B"/>
    <w:rsid w:val="21420521"/>
    <w:rsid w:val="23B72628"/>
    <w:rsid w:val="23F496FD"/>
    <w:rsid w:val="245E16DC"/>
    <w:rsid w:val="249B2CC1"/>
    <w:rsid w:val="24A388D0"/>
    <w:rsid w:val="250DF4D7"/>
    <w:rsid w:val="2512C273"/>
    <w:rsid w:val="2522E09C"/>
    <w:rsid w:val="254A5C17"/>
    <w:rsid w:val="257AC7AE"/>
    <w:rsid w:val="258382B9"/>
    <w:rsid w:val="27956A66"/>
    <w:rsid w:val="27B5891C"/>
    <w:rsid w:val="2821D3BC"/>
    <w:rsid w:val="29D941DF"/>
    <w:rsid w:val="2A282998"/>
    <w:rsid w:val="2CB0D1D7"/>
    <w:rsid w:val="2CF668D5"/>
    <w:rsid w:val="2D443822"/>
    <w:rsid w:val="2D60FE20"/>
    <w:rsid w:val="2E169E2B"/>
    <w:rsid w:val="2E19A179"/>
    <w:rsid w:val="2E42619D"/>
    <w:rsid w:val="2F977E43"/>
    <w:rsid w:val="2FE2AE6D"/>
    <w:rsid w:val="30899F3F"/>
    <w:rsid w:val="31153B38"/>
    <w:rsid w:val="3123D453"/>
    <w:rsid w:val="312A45F6"/>
    <w:rsid w:val="313B8FE4"/>
    <w:rsid w:val="31671715"/>
    <w:rsid w:val="320E63AC"/>
    <w:rsid w:val="32B193DE"/>
    <w:rsid w:val="3372C035"/>
    <w:rsid w:val="33EC55D8"/>
    <w:rsid w:val="34D74F59"/>
    <w:rsid w:val="355BAD2A"/>
    <w:rsid w:val="35F0A77C"/>
    <w:rsid w:val="36C5F6AB"/>
    <w:rsid w:val="38169836"/>
    <w:rsid w:val="3825C2B4"/>
    <w:rsid w:val="38920013"/>
    <w:rsid w:val="39E26943"/>
    <w:rsid w:val="3A4A442C"/>
    <w:rsid w:val="3A8EAB31"/>
    <w:rsid w:val="3B1DE76F"/>
    <w:rsid w:val="3CF4FDC2"/>
    <w:rsid w:val="3EA81121"/>
    <w:rsid w:val="3EB7A811"/>
    <w:rsid w:val="3EBEC662"/>
    <w:rsid w:val="3F67BB7A"/>
    <w:rsid w:val="3F7E56AF"/>
    <w:rsid w:val="3FB821E1"/>
    <w:rsid w:val="3FDED63D"/>
    <w:rsid w:val="3FE556F4"/>
    <w:rsid w:val="4156FFBC"/>
    <w:rsid w:val="4178AB9F"/>
    <w:rsid w:val="41BBBB82"/>
    <w:rsid w:val="42890263"/>
    <w:rsid w:val="42CFDBBA"/>
    <w:rsid w:val="435D66CB"/>
    <w:rsid w:val="43B211D8"/>
    <w:rsid w:val="43E3A4ED"/>
    <w:rsid w:val="43FFE48A"/>
    <w:rsid w:val="4413DB15"/>
    <w:rsid w:val="444A215F"/>
    <w:rsid w:val="44E17FE2"/>
    <w:rsid w:val="44EF2923"/>
    <w:rsid w:val="483661D8"/>
    <w:rsid w:val="49425AEF"/>
    <w:rsid w:val="4A5A8EBC"/>
    <w:rsid w:val="4AB3023A"/>
    <w:rsid w:val="4B6BE287"/>
    <w:rsid w:val="4D2D8E0D"/>
    <w:rsid w:val="4DF64ACD"/>
    <w:rsid w:val="4E7B6D1D"/>
    <w:rsid w:val="516AA1D1"/>
    <w:rsid w:val="51A8DD37"/>
    <w:rsid w:val="528711DD"/>
    <w:rsid w:val="52DA4B7E"/>
    <w:rsid w:val="532FF321"/>
    <w:rsid w:val="53D9BD92"/>
    <w:rsid w:val="54ADF73D"/>
    <w:rsid w:val="5611B25E"/>
    <w:rsid w:val="565ACF9A"/>
    <w:rsid w:val="576D19B9"/>
    <w:rsid w:val="581AFC61"/>
    <w:rsid w:val="581E03CD"/>
    <w:rsid w:val="58BC97FC"/>
    <w:rsid w:val="58BEA638"/>
    <w:rsid w:val="5AAD9159"/>
    <w:rsid w:val="5AE7B8A9"/>
    <w:rsid w:val="5BF64931"/>
    <w:rsid w:val="5C3CA6CF"/>
    <w:rsid w:val="5C9E8075"/>
    <w:rsid w:val="5CF89C42"/>
    <w:rsid w:val="5D04B1DD"/>
    <w:rsid w:val="5DCEC208"/>
    <w:rsid w:val="5E1C2BA5"/>
    <w:rsid w:val="5F929B05"/>
    <w:rsid w:val="5F92F834"/>
    <w:rsid w:val="5FC055C1"/>
    <w:rsid w:val="6002429B"/>
    <w:rsid w:val="61738BB3"/>
    <w:rsid w:val="617B0FB4"/>
    <w:rsid w:val="622CAE6A"/>
    <w:rsid w:val="635CD2A7"/>
    <w:rsid w:val="63D62892"/>
    <w:rsid w:val="646674ED"/>
    <w:rsid w:val="64A67D7C"/>
    <w:rsid w:val="65C7CAAA"/>
    <w:rsid w:val="66312F77"/>
    <w:rsid w:val="68BDB096"/>
    <w:rsid w:val="68EC6E19"/>
    <w:rsid w:val="6C093F76"/>
    <w:rsid w:val="6CBE0FD5"/>
    <w:rsid w:val="6E02724F"/>
    <w:rsid w:val="6E901884"/>
    <w:rsid w:val="6F2E5B33"/>
    <w:rsid w:val="702853F0"/>
    <w:rsid w:val="705C97E9"/>
    <w:rsid w:val="70BCD106"/>
    <w:rsid w:val="70EBADB0"/>
    <w:rsid w:val="71D5BF62"/>
    <w:rsid w:val="72939898"/>
    <w:rsid w:val="72E9CC06"/>
    <w:rsid w:val="73D81C0A"/>
    <w:rsid w:val="73EAF338"/>
    <w:rsid w:val="745E807B"/>
    <w:rsid w:val="74A16B8C"/>
    <w:rsid w:val="761D1BB1"/>
    <w:rsid w:val="776ABA2C"/>
    <w:rsid w:val="77C345AE"/>
    <w:rsid w:val="77CE3545"/>
    <w:rsid w:val="79495045"/>
    <w:rsid w:val="7A155199"/>
    <w:rsid w:val="7A29A114"/>
    <w:rsid w:val="7AA205FB"/>
    <w:rsid w:val="7BE5C7D5"/>
    <w:rsid w:val="7C0D2E36"/>
    <w:rsid w:val="7CD56C7F"/>
    <w:rsid w:val="7DF360AD"/>
    <w:rsid w:val="7E440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8B8F3"/>
  <w15:docId w15:val="{8D67AF0E-31E2-4B9A-A834-074082DB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pPr>
      <w:suppressAutoHyphens/>
      <w:spacing w:after="200" w:line="276" w:lineRule="auto"/>
      <w:ind w:left="720" w:leftChars="-1" w:hanging="1" w:hangingChars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="-1" w:leftChars="-1" w:hanging="1" w:hangingChars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styleId="TextodegloboCar" w:customStyle="1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uiPriority w:val="1"/>
    <w:name w:val="No Spacing"/>
    <w:qFormat/>
    <w:rsid w:val="483661D8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tyles" Target="styles.xml" Id="rId3" /><Relationship Type="http://schemas.openxmlformats.org/officeDocument/2006/relationships/fontTable" Target="fontTable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webSettings" Target="webSettings.xml" Id="rId5" /><Relationship Type="http://schemas.openxmlformats.org/officeDocument/2006/relationships/settings" Target="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TfbH893x8qlZYIoAD+qNMffOw==">CgMxLjA4AHIhMVUzaUkydjdneWc4ZGhJeVJkRElydHBwQy00eFJPNkpI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usuario</dc:creator>
  <lastModifiedBy>Gladys Segovia</lastModifiedBy>
  <revision>9</revision>
  <dcterms:created xsi:type="dcterms:W3CDTF">2026-02-19T01:39:00.0000000Z</dcterms:created>
  <dcterms:modified xsi:type="dcterms:W3CDTF">2026-04-14T19:15:40.0615152Z</dcterms:modified>
</coreProperties>
</file>